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6A" w:rsidRDefault="007609B6">
      <w:pPr>
        <w:spacing w:after="143"/>
      </w:pPr>
      <w:r>
        <w:rPr>
          <w:rFonts w:ascii="Times New Roman" w:eastAsia="Times New Roman" w:hAnsi="Times New Roman" w:cs="Times New Roman"/>
          <w:b/>
          <w:sz w:val="16"/>
        </w:rPr>
        <w:t>VDOE</w:t>
      </w:r>
      <w:r>
        <w:rPr>
          <w:rFonts w:ascii="Times New Roman" w:eastAsia="Times New Roman" w:hAnsi="Times New Roman" w:cs="Times New Roman"/>
          <w:b/>
          <w:sz w:val="16"/>
        </w:rPr>
        <w:t xml:space="preserve"> MODEL FORM - FDH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1086A" w:rsidRDefault="007609B6" w:rsidP="007609B6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SUBSTITUTE PROVIDER TIMESHEET </w:t>
      </w:r>
    </w:p>
    <w:p w:rsidR="00D1086A" w:rsidRDefault="007609B6">
      <w:pPr>
        <w:spacing w:after="0"/>
        <w:ind w:left="118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609B6" w:rsidRDefault="007609B6" w:rsidP="007609B6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Use of a substitute provider (or more than one substitute provider) is limited to a total of 240 hours per calendar year.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D1086A" w:rsidRDefault="007609B6" w:rsidP="007609B6">
      <w:pPr>
        <w:spacing w:after="0" w:line="239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(Standards for Licensed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Family Day Homes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7609B6">
        <w:rPr>
          <w:rFonts w:ascii="Times New Roman" w:eastAsia="Times New Roman" w:hAnsi="Times New Roman" w:cs="Times New Roman"/>
          <w:b/>
          <w:sz w:val="18"/>
        </w:rPr>
        <w:t>8VAC20-800-140</w:t>
      </w:r>
      <w:r>
        <w:rPr>
          <w:rFonts w:ascii="Times New Roman" w:eastAsia="Times New Roman" w:hAnsi="Times New Roman" w:cs="Times New Roman"/>
          <w:b/>
          <w:sz w:val="18"/>
        </w:rPr>
        <w:t xml:space="preserve"> C)</w:t>
      </w:r>
    </w:p>
    <w:p w:rsidR="00D1086A" w:rsidRDefault="007609B6">
      <w:pPr>
        <w:spacing w:after="0"/>
        <w:ind w:left="118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0795" w:type="dxa"/>
        <w:tblInd w:w="0" w:type="dxa"/>
        <w:tblCellMar>
          <w:top w:w="1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440"/>
        <w:gridCol w:w="1440"/>
        <w:gridCol w:w="1920"/>
        <w:gridCol w:w="4435"/>
      </w:tblGrid>
      <w:tr w:rsidR="00D1086A" w:rsidTr="007609B6">
        <w:trPr>
          <w:trHeight w:val="360"/>
        </w:trPr>
        <w:tc>
          <w:tcPr>
            <w:tcW w:w="10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January – December, 20__ </w:t>
            </w:r>
          </w:p>
        </w:tc>
      </w:tr>
      <w:tr w:rsidR="00D1086A" w:rsidTr="007609B6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Arrival Time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Departure Time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Hours Worked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086A" w:rsidTr="007609B6">
        <w:trPr>
          <w:trHeight w:val="2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6A" w:rsidRDefault="007609B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1086A" w:rsidRDefault="007609B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D1086A" w:rsidSect="007609B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6A"/>
    <w:rsid w:val="007609B6"/>
    <w:rsid w:val="00D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1DBE"/>
  <w15:docId w15:val="{0120432E-5223-4B6F-854D-6711FFF5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PROVIDER TIMESHEET</vt:lpstr>
    </vt:vector>
  </TitlesOfParts>
  <Company>Virginia Information Technologies Agency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PROVIDER TIMESHEET</dc:title>
  <dc:subject/>
  <dc:creator>test</dc:creator>
  <cp:keywords/>
  <cp:lastModifiedBy>Ullrich, Rebecca (DOE)</cp:lastModifiedBy>
  <cp:revision>2</cp:revision>
  <dcterms:created xsi:type="dcterms:W3CDTF">2021-06-23T12:25:00Z</dcterms:created>
  <dcterms:modified xsi:type="dcterms:W3CDTF">2021-06-23T12:25:00Z</dcterms:modified>
</cp:coreProperties>
</file>